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003"/>
        <w:gridCol w:w="3824"/>
      </w:tblGrid>
      <w:tr w:rsidR="00C1779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:rsidR="00C1779F" w:rsidRDefault="00C1779F">
            <w:pPr>
              <w:pStyle w:val="ReturnAddress"/>
            </w:pPr>
          </w:p>
        </w:tc>
        <w:tc>
          <w:tcPr>
            <w:tcW w:w="3845" w:type="dxa"/>
            <w:shd w:val="solid" w:color="auto" w:fill="auto"/>
            <w:vAlign w:val="center"/>
          </w:tcPr>
          <w:p w:rsidR="00C1779F" w:rsidRDefault="00B31DB1" w:rsidP="00B31DB1">
            <w:pPr>
              <w:pStyle w:val="CompanyName"/>
            </w:pPr>
            <w:r>
              <w:t xml:space="preserve">SRC / </w:t>
            </w:r>
            <w:r w:rsidR="00AA3C68">
              <w:t>SRO</w:t>
            </w:r>
            <w:r>
              <w:t xml:space="preserve"> </w:t>
            </w:r>
            <w:r w:rsidR="00AA3C68">
              <w:t>/</w:t>
            </w:r>
            <w:r>
              <w:t xml:space="preserve"> SSL</w:t>
            </w:r>
          </w:p>
        </w:tc>
      </w:tr>
    </w:tbl>
    <w:p w:rsidR="00C1779F" w:rsidRDefault="00C1779F">
      <w:pPr>
        <w:pStyle w:val="DocumentLabel"/>
      </w:pPr>
      <w:r>
        <w:t>Memo</w:t>
      </w:r>
    </w:p>
    <w:p w:rsidR="00AA3C68" w:rsidRPr="00E90188" w:rsidRDefault="00C1779F" w:rsidP="00B31DB1">
      <w:pPr>
        <w:tabs>
          <w:tab w:val="left" w:pos="1260"/>
        </w:tabs>
        <w:ind w:left="360"/>
        <w:rPr>
          <w:rFonts w:ascii="Times New Roman" w:hAnsi="Times New Roman"/>
          <w:sz w:val="24"/>
          <w:szCs w:val="24"/>
        </w:rPr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tab/>
      </w:r>
      <w:r w:rsidR="00CA208E">
        <w:t xml:space="preserve"> </w:t>
      </w:r>
      <w:r w:rsidR="00AA3C68" w:rsidRPr="00E90188">
        <w:rPr>
          <w:rFonts w:ascii="Times New Roman" w:hAnsi="Times New Roman"/>
          <w:sz w:val="24"/>
          <w:szCs w:val="24"/>
        </w:rPr>
        <w:t>ISR Business Office</w:t>
      </w:r>
    </w:p>
    <w:p w:rsidR="00AA3C68" w:rsidRPr="00EC410E" w:rsidRDefault="00AA3C68" w:rsidP="00B31DB1">
      <w:pPr>
        <w:tabs>
          <w:tab w:val="left" w:pos="935"/>
        </w:tabs>
        <w:ind w:left="360"/>
        <w:rPr>
          <w:rStyle w:val="MessageHeaderLabel"/>
          <w:rFonts w:ascii="Times New Roman" w:hAnsi="Times New Roman"/>
          <w:sz w:val="20"/>
        </w:rPr>
      </w:pPr>
      <w:r w:rsidRPr="00E90188">
        <w:rPr>
          <w:rFonts w:ascii="Times New Roman" w:hAnsi="Times New Roman"/>
          <w:sz w:val="24"/>
          <w:szCs w:val="24"/>
        </w:rPr>
        <w:tab/>
      </w:r>
      <w:r w:rsidRPr="00E90188">
        <w:rPr>
          <w:rFonts w:ascii="Times New Roman" w:hAnsi="Times New Roman"/>
          <w:sz w:val="24"/>
          <w:szCs w:val="24"/>
        </w:rPr>
        <w:tab/>
      </w:r>
    </w:p>
    <w:p w:rsidR="00AA3C68" w:rsidRPr="00E90188" w:rsidRDefault="00C1779F" w:rsidP="00B31DB1">
      <w:pPr>
        <w:tabs>
          <w:tab w:val="left" w:pos="1260"/>
        </w:tabs>
        <w:ind w:left="360"/>
        <w:rPr>
          <w:rFonts w:ascii="Times New Roman" w:hAnsi="Times New Roman"/>
          <w:sz w:val="24"/>
          <w:szCs w:val="24"/>
        </w:rPr>
      </w:pPr>
      <w:r w:rsidRPr="00E90188">
        <w:rPr>
          <w:rStyle w:val="MessageHeaderLabel"/>
          <w:sz w:val="20"/>
        </w:rPr>
        <w:t>From:</w:t>
      </w:r>
      <w:r w:rsidRPr="00E90188">
        <w:rPr>
          <w:rFonts w:ascii="Arial Black" w:hAnsi="Arial Black"/>
        </w:rPr>
        <w:tab/>
      </w:r>
      <w:r w:rsidR="00B31DB1">
        <w:rPr>
          <w:rFonts w:ascii="Times New Roman" w:hAnsi="Times New Roman"/>
          <w:sz w:val="24"/>
          <w:szCs w:val="24"/>
        </w:rPr>
        <w:t>Ruth Philippou</w:t>
      </w:r>
      <w:r w:rsidR="00486EBE">
        <w:rPr>
          <w:rFonts w:ascii="Times New Roman" w:hAnsi="Times New Roman"/>
          <w:sz w:val="24"/>
          <w:szCs w:val="24"/>
        </w:rPr>
        <w:t xml:space="preserve"> </w:t>
      </w:r>
      <w:r w:rsidR="00B31DB1">
        <w:rPr>
          <w:rFonts w:ascii="Times New Roman" w:hAnsi="Times New Roman"/>
          <w:sz w:val="24"/>
          <w:szCs w:val="24"/>
        </w:rPr>
        <w:t>–</w:t>
      </w:r>
      <w:r w:rsidR="00AA3C68" w:rsidRPr="00E90188">
        <w:rPr>
          <w:rFonts w:ascii="Times New Roman" w:hAnsi="Times New Roman"/>
          <w:sz w:val="24"/>
          <w:szCs w:val="24"/>
        </w:rPr>
        <w:t xml:space="preserve"> </w:t>
      </w:r>
      <w:r w:rsidR="001E4527">
        <w:rPr>
          <w:rFonts w:ascii="Times New Roman" w:hAnsi="Times New Roman"/>
          <w:sz w:val="24"/>
          <w:szCs w:val="24"/>
        </w:rPr>
        <w:t xml:space="preserve">SRC / </w:t>
      </w:r>
      <w:r w:rsidR="00AA3C68" w:rsidRPr="00E90188">
        <w:rPr>
          <w:rFonts w:ascii="Times New Roman" w:hAnsi="Times New Roman"/>
          <w:sz w:val="24"/>
          <w:szCs w:val="24"/>
        </w:rPr>
        <w:t>SRO</w:t>
      </w:r>
      <w:r w:rsidR="00B31DB1">
        <w:rPr>
          <w:rFonts w:ascii="Times New Roman" w:hAnsi="Times New Roman"/>
          <w:sz w:val="24"/>
          <w:szCs w:val="24"/>
        </w:rPr>
        <w:t xml:space="preserve"> </w:t>
      </w:r>
      <w:r w:rsidR="00AA3C68" w:rsidRPr="00E90188">
        <w:rPr>
          <w:rFonts w:ascii="Times New Roman" w:hAnsi="Times New Roman"/>
          <w:sz w:val="24"/>
          <w:szCs w:val="24"/>
        </w:rPr>
        <w:t>/</w:t>
      </w:r>
      <w:r w:rsidR="00B31DB1">
        <w:rPr>
          <w:rFonts w:ascii="Times New Roman" w:hAnsi="Times New Roman"/>
          <w:sz w:val="24"/>
          <w:szCs w:val="24"/>
        </w:rPr>
        <w:t xml:space="preserve"> SSL</w:t>
      </w:r>
    </w:p>
    <w:p w:rsidR="00AA3C68" w:rsidRPr="00EC410E" w:rsidRDefault="00AA3C68" w:rsidP="00B31DB1">
      <w:pPr>
        <w:pStyle w:val="MessageHeader"/>
        <w:ind w:left="360"/>
        <w:rPr>
          <w:rStyle w:val="MessageHeaderLabel"/>
          <w:rFonts w:ascii="Times New Roman" w:hAnsi="Times New Roman"/>
          <w:sz w:val="16"/>
          <w:szCs w:val="16"/>
        </w:rPr>
      </w:pPr>
    </w:p>
    <w:p w:rsidR="00AA3C68" w:rsidRPr="00E90188" w:rsidRDefault="00C1779F" w:rsidP="00B31DB1">
      <w:pPr>
        <w:tabs>
          <w:tab w:val="left" w:pos="1260"/>
        </w:tabs>
        <w:ind w:left="360"/>
        <w:rPr>
          <w:rFonts w:ascii="Times New Roman" w:hAnsi="Times New Roman"/>
          <w:sz w:val="24"/>
          <w:szCs w:val="24"/>
        </w:rPr>
      </w:pPr>
      <w:r w:rsidRPr="00E90188">
        <w:rPr>
          <w:rStyle w:val="MessageHeaderLabel"/>
          <w:sz w:val="20"/>
        </w:rPr>
        <w:t>Date:</w:t>
      </w:r>
      <w:r w:rsidRPr="00E90188">
        <w:rPr>
          <w:rFonts w:ascii="Times New Roman" w:hAnsi="Times New Roman"/>
          <w:sz w:val="24"/>
          <w:szCs w:val="24"/>
        </w:rPr>
        <w:tab/>
      </w:r>
      <w:r w:rsidR="001E4527">
        <w:rPr>
          <w:rFonts w:ascii="Times New Roman" w:hAnsi="Times New Roman"/>
          <w:sz w:val="24"/>
          <w:szCs w:val="24"/>
        </w:rPr>
        <w:t>September 23</w:t>
      </w:r>
      <w:r w:rsidR="00AA3C68" w:rsidRPr="00E90188">
        <w:rPr>
          <w:rFonts w:ascii="Times New Roman" w:hAnsi="Times New Roman"/>
          <w:sz w:val="24"/>
          <w:szCs w:val="24"/>
        </w:rPr>
        <w:t>, 2009</w:t>
      </w:r>
    </w:p>
    <w:p w:rsidR="00C1779F" w:rsidRPr="00EC410E" w:rsidRDefault="00C1779F" w:rsidP="00B31DB1">
      <w:pPr>
        <w:pStyle w:val="MessageHeader"/>
        <w:ind w:left="360"/>
        <w:rPr>
          <w:rFonts w:ascii="Times New Roman" w:hAnsi="Times New Roman"/>
          <w:sz w:val="16"/>
          <w:szCs w:val="16"/>
        </w:rPr>
      </w:pPr>
    </w:p>
    <w:p w:rsidR="00E2637B" w:rsidRDefault="00C1779F" w:rsidP="00C8091C">
      <w:pPr>
        <w:ind w:left="1260" w:right="-605" w:hanging="900"/>
        <w:jc w:val="both"/>
        <w:rPr>
          <w:rFonts w:ascii="Times New Roman" w:hAnsi="Times New Roman"/>
          <w:sz w:val="24"/>
          <w:szCs w:val="24"/>
        </w:rPr>
      </w:pPr>
      <w:r w:rsidRPr="00E90188">
        <w:rPr>
          <w:rStyle w:val="MessageHeaderLabel"/>
          <w:sz w:val="20"/>
        </w:rPr>
        <w:t>Re:</w:t>
      </w:r>
      <w:r w:rsidRPr="00E90188">
        <w:rPr>
          <w:rFonts w:ascii="Times New Roman" w:hAnsi="Times New Roman"/>
          <w:sz w:val="24"/>
          <w:szCs w:val="24"/>
        </w:rPr>
        <w:tab/>
      </w:r>
      <w:r w:rsidR="00AA3C68" w:rsidRPr="00E90188">
        <w:rPr>
          <w:rFonts w:ascii="Times New Roman" w:hAnsi="Times New Roman"/>
          <w:sz w:val="24"/>
          <w:szCs w:val="24"/>
        </w:rPr>
        <w:t xml:space="preserve">Imprest Cash Fund Needed for the Description of Reading Instruction </w:t>
      </w:r>
      <w:r w:rsidR="001E4527">
        <w:rPr>
          <w:rFonts w:ascii="Times New Roman" w:hAnsi="Times New Roman"/>
          <w:sz w:val="24"/>
          <w:szCs w:val="24"/>
        </w:rPr>
        <w:t xml:space="preserve">Study </w:t>
      </w:r>
      <w:r w:rsidR="00EC410E">
        <w:rPr>
          <w:rFonts w:ascii="Times New Roman" w:hAnsi="Times New Roman"/>
          <w:sz w:val="24"/>
          <w:szCs w:val="24"/>
        </w:rPr>
        <w:t xml:space="preserve">(DRIS) </w:t>
      </w:r>
      <w:r w:rsidR="001E4527">
        <w:rPr>
          <w:rFonts w:ascii="Times New Roman" w:hAnsi="Times New Roman"/>
          <w:sz w:val="24"/>
          <w:szCs w:val="24"/>
        </w:rPr>
        <w:t xml:space="preserve">– </w:t>
      </w:r>
    </w:p>
    <w:p w:rsidR="00AA3C68" w:rsidRPr="00E90188" w:rsidRDefault="00C8091C" w:rsidP="00E2637B">
      <w:pPr>
        <w:ind w:left="1260" w:right="-60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Three Mailings in </w:t>
      </w:r>
      <w:r w:rsidR="001E4527">
        <w:rPr>
          <w:rFonts w:ascii="Times New Roman" w:hAnsi="Times New Roman"/>
          <w:sz w:val="24"/>
          <w:szCs w:val="24"/>
        </w:rPr>
        <w:t>Fall ’09 / Winter ’09 / Spring ‘10</w:t>
      </w:r>
    </w:p>
    <w:p w:rsidR="00AA3C68" w:rsidRDefault="00AA3C68" w:rsidP="00B31DB1">
      <w:pPr>
        <w:ind w:left="360" w:right="-60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31DB1">
        <w:rPr>
          <w:u w:val="single"/>
        </w:rPr>
        <w:tab/>
      </w:r>
      <w:r w:rsidR="00B31DB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3C68" w:rsidRPr="00C8091C" w:rsidRDefault="00AA3C68" w:rsidP="00B31DB1">
      <w:pPr>
        <w:ind w:left="360" w:right="-605"/>
        <w:jc w:val="both"/>
        <w:rPr>
          <w:sz w:val="8"/>
          <w:szCs w:val="8"/>
        </w:rPr>
      </w:pPr>
    </w:p>
    <w:p w:rsidR="00AA3C68" w:rsidRPr="003D4AFE" w:rsidRDefault="00AA3C68" w:rsidP="00B31DB1">
      <w:pPr>
        <w:ind w:left="360" w:right="-605"/>
        <w:jc w:val="both"/>
        <w:rPr>
          <w:sz w:val="8"/>
          <w:szCs w:val="8"/>
        </w:rPr>
      </w:pPr>
    </w:p>
    <w:p w:rsidR="00AA3C68" w:rsidRPr="00E90188" w:rsidRDefault="00AA3C68" w:rsidP="00B31DB1">
      <w:pPr>
        <w:ind w:left="360" w:right="-605"/>
        <w:jc w:val="both"/>
        <w:rPr>
          <w:rFonts w:ascii="Times New Roman" w:hAnsi="Times New Roman"/>
          <w:sz w:val="24"/>
          <w:szCs w:val="24"/>
        </w:rPr>
      </w:pPr>
      <w:r w:rsidRPr="00E90188">
        <w:rPr>
          <w:rFonts w:ascii="Times New Roman" w:hAnsi="Times New Roman"/>
          <w:sz w:val="24"/>
          <w:szCs w:val="24"/>
        </w:rPr>
        <w:t xml:space="preserve">The purpose of this memo is to establish an </w:t>
      </w:r>
      <w:r w:rsidR="00EC410E" w:rsidRPr="00E90188">
        <w:rPr>
          <w:rFonts w:ascii="Times New Roman" w:hAnsi="Times New Roman"/>
          <w:sz w:val="24"/>
          <w:szCs w:val="24"/>
        </w:rPr>
        <w:t>Imprest</w:t>
      </w:r>
      <w:r w:rsidRPr="00E90188">
        <w:rPr>
          <w:rFonts w:ascii="Times New Roman" w:hAnsi="Times New Roman"/>
          <w:sz w:val="24"/>
          <w:szCs w:val="24"/>
        </w:rPr>
        <w:t xml:space="preserve"> cash fund </w:t>
      </w:r>
      <w:r w:rsidR="003D4AFE">
        <w:rPr>
          <w:rFonts w:ascii="Times New Roman" w:hAnsi="Times New Roman"/>
          <w:sz w:val="24"/>
          <w:szCs w:val="24"/>
        </w:rPr>
        <w:t xml:space="preserve">(ICF) </w:t>
      </w:r>
      <w:r w:rsidRPr="00E90188">
        <w:rPr>
          <w:rFonts w:ascii="Times New Roman" w:hAnsi="Times New Roman"/>
          <w:sz w:val="24"/>
          <w:szCs w:val="24"/>
        </w:rPr>
        <w:t xml:space="preserve">to </w:t>
      </w:r>
      <w:r w:rsidR="003D4AFE">
        <w:rPr>
          <w:rFonts w:ascii="Times New Roman" w:hAnsi="Times New Roman"/>
          <w:sz w:val="24"/>
          <w:szCs w:val="24"/>
        </w:rPr>
        <w:t xml:space="preserve">mail </w:t>
      </w:r>
      <w:r w:rsidRPr="00E90188">
        <w:rPr>
          <w:rFonts w:ascii="Times New Roman" w:hAnsi="Times New Roman"/>
          <w:sz w:val="24"/>
          <w:szCs w:val="24"/>
        </w:rPr>
        <w:t>an advance incentive payment to selected respondents for the Description of Reading Instruction Study (DR</w:t>
      </w:r>
      <w:r w:rsidR="003D4AFE">
        <w:rPr>
          <w:rFonts w:ascii="Times New Roman" w:hAnsi="Times New Roman"/>
          <w:sz w:val="24"/>
          <w:szCs w:val="24"/>
        </w:rPr>
        <w:t>IS</w:t>
      </w:r>
      <w:r w:rsidRPr="00E90188">
        <w:rPr>
          <w:rFonts w:ascii="Times New Roman" w:hAnsi="Times New Roman"/>
          <w:sz w:val="24"/>
          <w:szCs w:val="24"/>
        </w:rPr>
        <w:t>)</w:t>
      </w:r>
      <w:r w:rsidR="00C8091C">
        <w:rPr>
          <w:rFonts w:ascii="Times New Roman" w:hAnsi="Times New Roman"/>
          <w:sz w:val="24"/>
          <w:szCs w:val="24"/>
        </w:rPr>
        <w:t xml:space="preserve"> on three separate dates, for three distinct mailings</w:t>
      </w:r>
      <w:r w:rsidRPr="00E90188">
        <w:rPr>
          <w:rFonts w:ascii="Times New Roman" w:hAnsi="Times New Roman"/>
          <w:sz w:val="24"/>
          <w:szCs w:val="24"/>
        </w:rPr>
        <w:t>.</w:t>
      </w:r>
    </w:p>
    <w:p w:rsidR="00AA3C68" w:rsidRPr="00C8091C" w:rsidRDefault="00AA3C68" w:rsidP="00B31DB1">
      <w:pPr>
        <w:ind w:left="360" w:right="-605"/>
        <w:jc w:val="both"/>
        <w:rPr>
          <w:rFonts w:ascii="Times New Roman" w:hAnsi="Times New Roman"/>
          <w:sz w:val="16"/>
          <w:szCs w:val="16"/>
        </w:rPr>
      </w:pPr>
    </w:p>
    <w:p w:rsidR="00AA3C68" w:rsidRPr="00E90188" w:rsidRDefault="00AA3C68" w:rsidP="00B31DB1">
      <w:pPr>
        <w:ind w:left="360" w:right="-605"/>
        <w:jc w:val="both"/>
        <w:rPr>
          <w:rFonts w:ascii="Times New Roman" w:hAnsi="Times New Roman"/>
          <w:sz w:val="24"/>
          <w:szCs w:val="24"/>
        </w:rPr>
      </w:pPr>
      <w:r w:rsidRPr="00E90188">
        <w:rPr>
          <w:rFonts w:ascii="Times New Roman" w:hAnsi="Times New Roman"/>
          <w:sz w:val="24"/>
          <w:szCs w:val="24"/>
        </w:rPr>
        <w:t>A complete</w:t>
      </w:r>
      <w:r w:rsidR="003D4AFE">
        <w:rPr>
          <w:rFonts w:ascii="Times New Roman" w:hAnsi="Times New Roman"/>
          <w:sz w:val="24"/>
          <w:szCs w:val="24"/>
        </w:rPr>
        <w:t>d</w:t>
      </w:r>
      <w:r w:rsidRPr="00E90188">
        <w:rPr>
          <w:rFonts w:ascii="Times New Roman" w:hAnsi="Times New Roman"/>
          <w:sz w:val="24"/>
          <w:szCs w:val="24"/>
        </w:rPr>
        <w:t xml:space="preserve"> Imprest Cash Fund Request Form is </w:t>
      </w:r>
      <w:r w:rsidR="003D4AFE">
        <w:rPr>
          <w:rFonts w:ascii="Times New Roman" w:hAnsi="Times New Roman"/>
          <w:sz w:val="24"/>
          <w:szCs w:val="24"/>
        </w:rPr>
        <w:t>attach</w:t>
      </w:r>
      <w:r w:rsidRPr="00E90188">
        <w:rPr>
          <w:rFonts w:ascii="Times New Roman" w:hAnsi="Times New Roman"/>
          <w:sz w:val="24"/>
          <w:szCs w:val="24"/>
        </w:rPr>
        <w:t>ed.</w:t>
      </w:r>
    </w:p>
    <w:p w:rsidR="00AA3C68" w:rsidRPr="00C8091C" w:rsidRDefault="00AA3C68" w:rsidP="00B31DB1">
      <w:pPr>
        <w:ind w:left="360" w:right="-605"/>
        <w:jc w:val="both"/>
        <w:rPr>
          <w:rFonts w:ascii="Times New Roman" w:hAnsi="Times New Roman"/>
          <w:sz w:val="16"/>
          <w:szCs w:val="16"/>
        </w:rPr>
      </w:pPr>
    </w:p>
    <w:p w:rsidR="006F2AA7" w:rsidRDefault="00EC410E" w:rsidP="00B31DB1">
      <w:pPr>
        <w:ind w:left="360" w:right="-6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f</w:t>
      </w:r>
      <w:r w:rsidR="003D4AFE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>paper q</w:t>
      </w:r>
      <w:r w:rsidR="003D4AFE" w:rsidRPr="003D4AFE">
        <w:rPr>
          <w:rFonts w:ascii="Times New Roman" w:hAnsi="Times New Roman"/>
          <w:sz w:val="24"/>
          <w:szCs w:val="24"/>
        </w:rPr>
        <w:t>ue</w:t>
      </w:r>
      <w:r w:rsidR="003D4AFE">
        <w:rPr>
          <w:rFonts w:ascii="Times New Roman" w:hAnsi="Times New Roman"/>
          <w:sz w:val="24"/>
          <w:szCs w:val="24"/>
        </w:rPr>
        <w:t xml:space="preserve">stionnaire </w:t>
      </w:r>
      <w:r>
        <w:rPr>
          <w:rFonts w:ascii="Times New Roman" w:hAnsi="Times New Roman"/>
          <w:sz w:val="24"/>
          <w:szCs w:val="24"/>
        </w:rPr>
        <w:t>mailing a</w:t>
      </w:r>
      <w:r w:rsidR="006F2AA7">
        <w:rPr>
          <w:rFonts w:ascii="Times New Roman" w:hAnsi="Times New Roman"/>
          <w:sz w:val="24"/>
          <w:szCs w:val="24"/>
        </w:rPr>
        <w:t xml:space="preserve">ssembly </w:t>
      </w:r>
      <w:r w:rsidR="00AA3C68" w:rsidRPr="00E90188">
        <w:rPr>
          <w:rFonts w:ascii="Times New Roman" w:hAnsi="Times New Roman"/>
          <w:sz w:val="24"/>
          <w:szCs w:val="24"/>
        </w:rPr>
        <w:t xml:space="preserve">will begin </w:t>
      </w:r>
      <w:r w:rsidR="006F2AA7">
        <w:rPr>
          <w:rFonts w:ascii="Times New Roman" w:hAnsi="Times New Roman"/>
          <w:sz w:val="24"/>
          <w:szCs w:val="24"/>
        </w:rPr>
        <w:t>on October 13</w:t>
      </w:r>
      <w:r w:rsidR="00AA3C68" w:rsidRPr="00E90188">
        <w:rPr>
          <w:rFonts w:ascii="Times New Roman" w:hAnsi="Times New Roman"/>
          <w:sz w:val="24"/>
          <w:szCs w:val="24"/>
        </w:rPr>
        <w:t xml:space="preserve">, 2009. We would like to send </w:t>
      </w:r>
      <w:r w:rsidR="00D93595">
        <w:rPr>
          <w:rFonts w:ascii="Times New Roman" w:hAnsi="Times New Roman"/>
          <w:sz w:val="24"/>
          <w:szCs w:val="24"/>
        </w:rPr>
        <w:t xml:space="preserve">a </w:t>
      </w:r>
      <w:r w:rsidR="00AA3C68" w:rsidRPr="00E90188">
        <w:rPr>
          <w:rFonts w:ascii="Times New Roman" w:hAnsi="Times New Roman"/>
          <w:sz w:val="24"/>
          <w:szCs w:val="24"/>
        </w:rPr>
        <w:t xml:space="preserve">$20 </w:t>
      </w:r>
      <w:r w:rsidR="00D93595">
        <w:rPr>
          <w:rFonts w:ascii="Times New Roman" w:hAnsi="Times New Roman"/>
          <w:sz w:val="24"/>
          <w:szCs w:val="24"/>
        </w:rPr>
        <w:t>cash incentive</w:t>
      </w:r>
      <w:r w:rsidR="00AA3C68" w:rsidRPr="00E90188">
        <w:rPr>
          <w:rFonts w:ascii="Times New Roman" w:hAnsi="Times New Roman"/>
          <w:sz w:val="24"/>
          <w:szCs w:val="24"/>
        </w:rPr>
        <w:t xml:space="preserve"> to our </w:t>
      </w:r>
      <w:r>
        <w:rPr>
          <w:rFonts w:ascii="Times New Roman" w:hAnsi="Times New Roman"/>
          <w:sz w:val="24"/>
          <w:szCs w:val="24"/>
        </w:rPr>
        <w:t xml:space="preserve">three different sets of </w:t>
      </w:r>
      <w:r w:rsidR="006F2AA7">
        <w:rPr>
          <w:rFonts w:ascii="Times New Roman" w:hAnsi="Times New Roman"/>
          <w:sz w:val="24"/>
          <w:szCs w:val="24"/>
        </w:rPr>
        <w:t>600</w:t>
      </w:r>
      <w:r w:rsidR="00AA3C68" w:rsidRPr="00E90188">
        <w:rPr>
          <w:rFonts w:ascii="Times New Roman" w:hAnsi="Times New Roman"/>
          <w:sz w:val="24"/>
          <w:szCs w:val="24"/>
        </w:rPr>
        <w:t xml:space="preserve"> teacher mail respondents </w:t>
      </w:r>
      <w:r w:rsidR="00AF7A03">
        <w:rPr>
          <w:rFonts w:ascii="Times New Roman" w:hAnsi="Times New Roman"/>
          <w:sz w:val="24"/>
          <w:szCs w:val="24"/>
        </w:rPr>
        <w:t>in each of three separate mailings</w:t>
      </w:r>
      <w:r w:rsidR="00D6291D">
        <w:rPr>
          <w:rFonts w:ascii="Times New Roman" w:hAnsi="Times New Roman"/>
          <w:sz w:val="24"/>
          <w:szCs w:val="24"/>
        </w:rPr>
        <w:t>,</w:t>
      </w:r>
      <w:r w:rsidR="00AF7A03">
        <w:rPr>
          <w:rFonts w:ascii="Times New Roman" w:hAnsi="Times New Roman"/>
          <w:sz w:val="24"/>
          <w:szCs w:val="24"/>
        </w:rPr>
        <w:t xml:space="preserve"> spanning October 2009 to March 2010, for a total of 1,800 respondents across the three mailings.  The first incentive mailing (</w:t>
      </w:r>
      <w:proofErr w:type="gramStart"/>
      <w:r w:rsidR="00AF7A03">
        <w:rPr>
          <w:rFonts w:ascii="Times New Roman" w:hAnsi="Times New Roman"/>
          <w:sz w:val="24"/>
          <w:szCs w:val="24"/>
        </w:rPr>
        <w:t>Fall</w:t>
      </w:r>
      <w:proofErr w:type="gramEnd"/>
      <w:r w:rsidR="00AF7A03">
        <w:rPr>
          <w:rFonts w:ascii="Times New Roman" w:hAnsi="Times New Roman"/>
          <w:sz w:val="24"/>
          <w:szCs w:val="24"/>
        </w:rPr>
        <w:t xml:space="preserve"> ’09) will be sent </w:t>
      </w:r>
      <w:r w:rsidR="00AA3C68" w:rsidRPr="00E90188">
        <w:rPr>
          <w:rFonts w:ascii="Times New Roman" w:hAnsi="Times New Roman"/>
          <w:sz w:val="24"/>
          <w:szCs w:val="24"/>
        </w:rPr>
        <w:t xml:space="preserve">on </w:t>
      </w:r>
      <w:r w:rsidR="006F2AA7">
        <w:rPr>
          <w:rFonts w:ascii="Times New Roman" w:hAnsi="Times New Roman"/>
          <w:sz w:val="24"/>
          <w:szCs w:val="24"/>
        </w:rPr>
        <w:t>October 20</w:t>
      </w:r>
      <w:r w:rsidR="00AF7A03">
        <w:rPr>
          <w:rFonts w:ascii="Times New Roman" w:hAnsi="Times New Roman"/>
          <w:sz w:val="24"/>
          <w:szCs w:val="24"/>
        </w:rPr>
        <w:t>, 2009; the second incentive mailing (Winter ’09) will be sent on January 19, 2010; and the third incentive mailing (Spring ’10) will be sent on March 16, 2010.</w:t>
      </w:r>
    </w:p>
    <w:p w:rsidR="006F2AA7" w:rsidRPr="00C8091C" w:rsidRDefault="006F2AA7" w:rsidP="00B31DB1">
      <w:pPr>
        <w:ind w:left="360" w:right="-605"/>
        <w:jc w:val="both"/>
        <w:rPr>
          <w:rFonts w:ascii="Times New Roman" w:hAnsi="Times New Roman"/>
          <w:sz w:val="16"/>
          <w:szCs w:val="16"/>
        </w:rPr>
      </w:pPr>
    </w:p>
    <w:p w:rsidR="00AA3C68" w:rsidRPr="00E90188" w:rsidRDefault="00AA3C68" w:rsidP="00B31DB1">
      <w:pPr>
        <w:ind w:left="360" w:right="-605"/>
        <w:jc w:val="both"/>
        <w:rPr>
          <w:rFonts w:ascii="Times New Roman" w:hAnsi="Times New Roman"/>
          <w:sz w:val="24"/>
          <w:szCs w:val="24"/>
        </w:rPr>
      </w:pPr>
      <w:r w:rsidRPr="00E90188">
        <w:rPr>
          <w:rFonts w:ascii="Times New Roman" w:hAnsi="Times New Roman"/>
          <w:sz w:val="24"/>
          <w:szCs w:val="24"/>
        </w:rPr>
        <w:t xml:space="preserve">The total amount being requested is $20 x </w:t>
      </w:r>
      <w:r w:rsidR="00611F04">
        <w:rPr>
          <w:rFonts w:ascii="Times New Roman" w:hAnsi="Times New Roman"/>
          <w:sz w:val="24"/>
          <w:szCs w:val="24"/>
        </w:rPr>
        <w:t>1,8</w:t>
      </w:r>
      <w:r w:rsidRPr="00E90188">
        <w:rPr>
          <w:rFonts w:ascii="Times New Roman" w:hAnsi="Times New Roman"/>
          <w:sz w:val="24"/>
          <w:szCs w:val="24"/>
        </w:rPr>
        <w:t>00 = $</w:t>
      </w:r>
      <w:r w:rsidR="00611F04">
        <w:rPr>
          <w:rFonts w:ascii="Times New Roman" w:hAnsi="Times New Roman"/>
          <w:sz w:val="24"/>
          <w:szCs w:val="24"/>
        </w:rPr>
        <w:t>36</w:t>
      </w:r>
      <w:r w:rsidRPr="00E90188">
        <w:rPr>
          <w:rFonts w:ascii="Times New Roman" w:hAnsi="Times New Roman"/>
          <w:sz w:val="24"/>
          <w:szCs w:val="24"/>
        </w:rPr>
        <w:t xml:space="preserve">, 000.00, in the form of </w:t>
      </w:r>
      <w:r w:rsidR="00D93595" w:rsidRPr="00D93595">
        <w:rPr>
          <w:rFonts w:ascii="Times New Roman" w:hAnsi="Times New Roman"/>
          <w:sz w:val="24"/>
          <w:szCs w:val="24"/>
        </w:rPr>
        <w:t>twenty-dollar bills</w:t>
      </w:r>
      <w:r w:rsidRPr="00E90188">
        <w:rPr>
          <w:rFonts w:ascii="Times New Roman" w:hAnsi="Times New Roman"/>
          <w:sz w:val="24"/>
          <w:szCs w:val="24"/>
        </w:rPr>
        <w:t>.</w:t>
      </w:r>
    </w:p>
    <w:p w:rsidR="00AA3C68" w:rsidRPr="00C8091C" w:rsidRDefault="00AA3C68" w:rsidP="00B31DB1">
      <w:pPr>
        <w:ind w:left="360" w:right="-605"/>
        <w:jc w:val="both"/>
        <w:rPr>
          <w:rFonts w:ascii="Times New Roman" w:hAnsi="Times New Roman"/>
          <w:sz w:val="16"/>
          <w:szCs w:val="16"/>
        </w:rPr>
      </w:pPr>
    </w:p>
    <w:p w:rsidR="00AA3C68" w:rsidRPr="00E90188" w:rsidRDefault="004B58B7" w:rsidP="00B31DB1">
      <w:pPr>
        <w:ind w:left="360" w:right="-6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will be t</w:t>
      </w:r>
      <w:r w:rsidR="00C8091C">
        <w:rPr>
          <w:rFonts w:ascii="Times New Roman" w:hAnsi="Times New Roman"/>
          <w:sz w:val="24"/>
          <w:szCs w:val="24"/>
        </w:rPr>
        <w:t>hree</w:t>
      </w:r>
      <w:r>
        <w:rPr>
          <w:rFonts w:ascii="Times New Roman" w:hAnsi="Times New Roman"/>
          <w:sz w:val="24"/>
          <w:szCs w:val="24"/>
        </w:rPr>
        <w:t xml:space="preserve"> pickups; $</w:t>
      </w:r>
      <w:r w:rsidR="00C8091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,000.00 </w:t>
      </w:r>
      <w:r w:rsidR="00C8091C">
        <w:rPr>
          <w:rFonts w:ascii="Times New Roman" w:hAnsi="Times New Roman"/>
          <w:sz w:val="24"/>
          <w:szCs w:val="24"/>
        </w:rPr>
        <w:t xml:space="preserve">(for the Fall mailing) </w:t>
      </w:r>
      <w:r>
        <w:rPr>
          <w:rFonts w:ascii="Times New Roman" w:hAnsi="Times New Roman"/>
          <w:sz w:val="24"/>
          <w:szCs w:val="24"/>
        </w:rPr>
        <w:t xml:space="preserve">on the morning of </w:t>
      </w:r>
      <w:r w:rsidR="003B39E3">
        <w:rPr>
          <w:rFonts w:ascii="Times New Roman" w:hAnsi="Times New Roman"/>
          <w:sz w:val="24"/>
          <w:szCs w:val="24"/>
        </w:rPr>
        <w:t>October 1</w:t>
      </w:r>
      <w:r w:rsidR="00DB1F04">
        <w:rPr>
          <w:rFonts w:ascii="Times New Roman" w:hAnsi="Times New Roman"/>
          <w:sz w:val="24"/>
          <w:szCs w:val="24"/>
        </w:rPr>
        <w:t>2, 2009</w:t>
      </w:r>
      <w:r w:rsidR="00C8091C">
        <w:rPr>
          <w:rFonts w:ascii="Times New Roman" w:hAnsi="Times New Roman"/>
          <w:sz w:val="24"/>
          <w:szCs w:val="24"/>
        </w:rPr>
        <w:t>; $12,000.00 (for the Winter mailing) on the morning of January 11, 2010</w:t>
      </w:r>
      <w:proofErr w:type="gramStart"/>
      <w:r w:rsidR="00C8091C">
        <w:rPr>
          <w:rFonts w:ascii="Times New Roman" w:hAnsi="Times New Roman"/>
          <w:sz w:val="24"/>
          <w:szCs w:val="24"/>
        </w:rPr>
        <w:t xml:space="preserve">; </w:t>
      </w:r>
      <w:r w:rsidR="00DB1F04">
        <w:rPr>
          <w:rFonts w:ascii="Times New Roman" w:hAnsi="Times New Roman"/>
          <w:sz w:val="24"/>
          <w:szCs w:val="24"/>
        </w:rPr>
        <w:t xml:space="preserve"> </w:t>
      </w:r>
      <w:r w:rsidR="00446286">
        <w:rPr>
          <w:rFonts w:ascii="Times New Roman" w:hAnsi="Times New Roman"/>
          <w:sz w:val="24"/>
          <w:szCs w:val="24"/>
        </w:rPr>
        <w:t>and</w:t>
      </w:r>
      <w:proofErr w:type="gramEnd"/>
      <w:r w:rsidR="00446286">
        <w:rPr>
          <w:rFonts w:ascii="Times New Roman" w:hAnsi="Times New Roman"/>
          <w:sz w:val="24"/>
          <w:szCs w:val="24"/>
        </w:rPr>
        <w:t xml:space="preserve"> </w:t>
      </w:r>
      <w:r w:rsidR="003B39E3">
        <w:rPr>
          <w:rFonts w:ascii="Times New Roman" w:hAnsi="Times New Roman"/>
          <w:sz w:val="24"/>
          <w:szCs w:val="24"/>
        </w:rPr>
        <w:t xml:space="preserve">the remaining </w:t>
      </w:r>
      <w:r w:rsidR="00446286">
        <w:rPr>
          <w:rFonts w:ascii="Times New Roman" w:hAnsi="Times New Roman"/>
          <w:sz w:val="24"/>
          <w:szCs w:val="24"/>
        </w:rPr>
        <w:t>$</w:t>
      </w:r>
      <w:r w:rsidR="003B39E3">
        <w:rPr>
          <w:rFonts w:ascii="Times New Roman" w:hAnsi="Times New Roman"/>
          <w:sz w:val="24"/>
          <w:szCs w:val="24"/>
        </w:rPr>
        <w:t>1</w:t>
      </w:r>
      <w:r w:rsidR="00C8091C">
        <w:rPr>
          <w:rFonts w:ascii="Times New Roman" w:hAnsi="Times New Roman"/>
          <w:sz w:val="24"/>
          <w:szCs w:val="24"/>
        </w:rPr>
        <w:t>2</w:t>
      </w:r>
      <w:r w:rsidR="003B39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000.00 </w:t>
      </w:r>
      <w:r w:rsidR="00C8091C">
        <w:rPr>
          <w:rFonts w:ascii="Times New Roman" w:hAnsi="Times New Roman"/>
          <w:sz w:val="24"/>
          <w:szCs w:val="24"/>
        </w:rPr>
        <w:t xml:space="preserve">(for the Spring mailing) </w:t>
      </w:r>
      <w:r>
        <w:rPr>
          <w:rFonts w:ascii="Times New Roman" w:hAnsi="Times New Roman"/>
          <w:sz w:val="24"/>
          <w:szCs w:val="24"/>
        </w:rPr>
        <w:t xml:space="preserve">on the morning of </w:t>
      </w:r>
      <w:r w:rsidR="00C8091C">
        <w:rPr>
          <w:rFonts w:ascii="Times New Roman" w:hAnsi="Times New Roman"/>
          <w:sz w:val="24"/>
          <w:szCs w:val="24"/>
        </w:rPr>
        <w:t>March 8</w:t>
      </w:r>
      <w:r w:rsidR="00DB1F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</w:t>
      </w:r>
      <w:r w:rsidR="00C8091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EC410E">
        <w:rPr>
          <w:rFonts w:ascii="Times New Roman" w:hAnsi="Times New Roman"/>
          <w:sz w:val="24"/>
          <w:szCs w:val="24"/>
        </w:rPr>
        <w:t xml:space="preserve">On </w:t>
      </w:r>
      <w:r w:rsidR="00C8091C">
        <w:rPr>
          <w:rFonts w:ascii="Times New Roman" w:hAnsi="Times New Roman"/>
          <w:sz w:val="24"/>
          <w:szCs w:val="24"/>
        </w:rPr>
        <w:t>all three</w:t>
      </w:r>
      <w:r w:rsidR="00EC410E">
        <w:rPr>
          <w:rFonts w:ascii="Times New Roman" w:hAnsi="Times New Roman"/>
          <w:sz w:val="24"/>
          <w:szCs w:val="24"/>
        </w:rPr>
        <w:t xml:space="preserve"> dates</w:t>
      </w:r>
      <w:r>
        <w:rPr>
          <w:rFonts w:ascii="Times New Roman" w:hAnsi="Times New Roman"/>
          <w:sz w:val="24"/>
          <w:szCs w:val="24"/>
        </w:rPr>
        <w:t>, t</w:t>
      </w:r>
      <w:r w:rsidR="00AA3C68" w:rsidRPr="00E90188">
        <w:rPr>
          <w:rFonts w:ascii="Times New Roman" w:hAnsi="Times New Roman"/>
          <w:sz w:val="24"/>
          <w:szCs w:val="24"/>
        </w:rPr>
        <w:t xml:space="preserve">he money will be picked up in person by </w:t>
      </w:r>
      <w:r w:rsidR="00C8091C">
        <w:rPr>
          <w:rFonts w:ascii="Times New Roman" w:hAnsi="Times New Roman"/>
          <w:sz w:val="24"/>
          <w:szCs w:val="24"/>
        </w:rPr>
        <w:t xml:space="preserve">either </w:t>
      </w:r>
      <w:r w:rsidR="003B39E3">
        <w:rPr>
          <w:rFonts w:ascii="Times New Roman" w:hAnsi="Times New Roman"/>
          <w:sz w:val="24"/>
          <w:szCs w:val="24"/>
        </w:rPr>
        <w:t>Ruth Philippou or Meredith House</w:t>
      </w:r>
      <w:r w:rsidR="00C8091C">
        <w:rPr>
          <w:rFonts w:ascii="Times New Roman" w:hAnsi="Times New Roman"/>
          <w:sz w:val="24"/>
          <w:szCs w:val="24"/>
        </w:rPr>
        <w:t>.  The fund</w:t>
      </w:r>
      <w:r w:rsidR="003B39E3">
        <w:rPr>
          <w:rFonts w:ascii="Times New Roman" w:hAnsi="Times New Roman"/>
          <w:sz w:val="24"/>
          <w:szCs w:val="24"/>
        </w:rPr>
        <w:t xml:space="preserve"> will be </w:t>
      </w:r>
      <w:r w:rsidR="00AA3C68" w:rsidRPr="00E90188">
        <w:rPr>
          <w:rFonts w:ascii="Times New Roman" w:hAnsi="Times New Roman"/>
          <w:sz w:val="24"/>
          <w:szCs w:val="24"/>
        </w:rPr>
        <w:t xml:space="preserve">transported to </w:t>
      </w:r>
      <w:r w:rsidR="003B39E3">
        <w:rPr>
          <w:rFonts w:ascii="Times New Roman" w:hAnsi="Times New Roman"/>
          <w:sz w:val="24"/>
          <w:szCs w:val="24"/>
        </w:rPr>
        <w:t xml:space="preserve">the </w:t>
      </w:r>
      <w:r w:rsidR="00AA3C68" w:rsidRPr="00E90188">
        <w:rPr>
          <w:rFonts w:ascii="Times New Roman" w:hAnsi="Times New Roman"/>
          <w:sz w:val="24"/>
          <w:szCs w:val="24"/>
        </w:rPr>
        <w:t xml:space="preserve">ISR-Perry building </w:t>
      </w:r>
      <w:r w:rsidR="00C8091C">
        <w:rPr>
          <w:rFonts w:ascii="Times New Roman" w:hAnsi="Times New Roman"/>
          <w:sz w:val="24"/>
          <w:szCs w:val="24"/>
        </w:rPr>
        <w:t xml:space="preserve">in the company of </w:t>
      </w:r>
      <w:r w:rsidR="003B39E3">
        <w:rPr>
          <w:rFonts w:ascii="Times New Roman" w:hAnsi="Times New Roman"/>
          <w:sz w:val="24"/>
          <w:szCs w:val="24"/>
        </w:rPr>
        <w:t xml:space="preserve">a DPS </w:t>
      </w:r>
      <w:r w:rsidR="00AA3C68" w:rsidRPr="00E90188">
        <w:rPr>
          <w:rFonts w:ascii="Times New Roman" w:hAnsi="Times New Roman"/>
          <w:sz w:val="24"/>
          <w:szCs w:val="24"/>
        </w:rPr>
        <w:t>police escort</w:t>
      </w:r>
      <w:r w:rsidR="003B39E3">
        <w:rPr>
          <w:rFonts w:ascii="Times New Roman" w:hAnsi="Times New Roman"/>
          <w:sz w:val="24"/>
          <w:szCs w:val="24"/>
        </w:rPr>
        <w:t>.</w:t>
      </w:r>
      <w:r w:rsidR="00AA3C68" w:rsidRPr="00E90188">
        <w:rPr>
          <w:rFonts w:ascii="Times New Roman" w:hAnsi="Times New Roman"/>
          <w:sz w:val="24"/>
          <w:szCs w:val="24"/>
        </w:rPr>
        <w:t xml:space="preserve"> </w:t>
      </w:r>
      <w:r w:rsidR="003B39E3">
        <w:rPr>
          <w:rFonts w:ascii="Times New Roman" w:hAnsi="Times New Roman"/>
          <w:sz w:val="24"/>
          <w:szCs w:val="24"/>
        </w:rPr>
        <w:t xml:space="preserve">Once at Perry, the fund </w:t>
      </w:r>
      <w:r w:rsidR="00AA3C68" w:rsidRPr="00E90188">
        <w:rPr>
          <w:rFonts w:ascii="Times New Roman" w:hAnsi="Times New Roman"/>
          <w:sz w:val="24"/>
          <w:szCs w:val="24"/>
        </w:rPr>
        <w:t xml:space="preserve">will be stored in the safe until </w:t>
      </w:r>
      <w:r w:rsidR="00EC410E">
        <w:rPr>
          <w:rFonts w:ascii="Times New Roman" w:hAnsi="Times New Roman"/>
          <w:sz w:val="24"/>
          <w:szCs w:val="24"/>
        </w:rPr>
        <w:t>it is</w:t>
      </w:r>
      <w:r w:rsidR="00AA3C68" w:rsidRPr="00E90188">
        <w:rPr>
          <w:rFonts w:ascii="Times New Roman" w:hAnsi="Times New Roman"/>
          <w:sz w:val="24"/>
          <w:szCs w:val="24"/>
        </w:rPr>
        <w:t xml:space="preserve"> needed to be inserted into </w:t>
      </w:r>
      <w:r w:rsidR="003B39E3">
        <w:rPr>
          <w:rFonts w:ascii="Times New Roman" w:hAnsi="Times New Roman"/>
          <w:sz w:val="24"/>
          <w:szCs w:val="24"/>
        </w:rPr>
        <w:t xml:space="preserve">mailing </w:t>
      </w:r>
      <w:r w:rsidR="00AA3C68" w:rsidRPr="00E90188">
        <w:rPr>
          <w:rFonts w:ascii="Times New Roman" w:hAnsi="Times New Roman"/>
          <w:sz w:val="24"/>
          <w:szCs w:val="24"/>
        </w:rPr>
        <w:t xml:space="preserve">envelopes. Kris Wiggins, </w:t>
      </w:r>
      <w:proofErr w:type="gramStart"/>
      <w:r w:rsidR="00AA3C68" w:rsidRPr="00E90188">
        <w:rPr>
          <w:rFonts w:ascii="Times New Roman" w:hAnsi="Times New Roman"/>
          <w:sz w:val="24"/>
          <w:szCs w:val="24"/>
        </w:rPr>
        <w:t>a</w:t>
      </w:r>
      <w:r w:rsidR="00EC410E">
        <w:rPr>
          <w:rFonts w:ascii="Times New Roman" w:hAnsi="Times New Roman"/>
          <w:sz w:val="24"/>
          <w:szCs w:val="24"/>
        </w:rPr>
        <w:t>n</w:t>
      </w:r>
      <w:proofErr w:type="gramEnd"/>
      <w:r w:rsidR="00AA3C68" w:rsidRPr="00E90188">
        <w:rPr>
          <w:rFonts w:ascii="Times New Roman" w:hAnsi="Times New Roman"/>
          <w:sz w:val="24"/>
          <w:szCs w:val="24"/>
        </w:rPr>
        <w:t xml:space="preserve"> SRO employee</w:t>
      </w:r>
      <w:r w:rsidR="003B39E3">
        <w:rPr>
          <w:rFonts w:ascii="Times New Roman" w:hAnsi="Times New Roman"/>
          <w:sz w:val="24"/>
          <w:szCs w:val="24"/>
        </w:rPr>
        <w:t>,</w:t>
      </w:r>
      <w:r w:rsidR="00AA3C68" w:rsidRPr="00E90188">
        <w:rPr>
          <w:rFonts w:ascii="Times New Roman" w:hAnsi="Times New Roman"/>
          <w:sz w:val="24"/>
          <w:szCs w:val="24"/>
        </w:rPr>
        <w:t xml:space="preserve"> will be responsible for stuffing envelopes in Perry. </w:t>
      </w:r>
      <w:r w:rsidR="003B39E3">
        <w:rPr>
          <w:rFonts w:ascii="Times New Roman" w:hAnsi="Times New Roman"/>
          <w:sz w:val="24"/>
          <w:szCs w:val="24"/>
        </w:rPr>
        <w:t>Ruth Philippou and Meredith House</w:t>
      </w:r>
      <w:r w:rsidR="00AA3C68" w:rsidRPr="00E90188">
        <w:rPr>
          <w:rFonts w:ascii="Times New Roman" w:hAnsi="Times New Roman"/>
          <w:sz w:val="24"/>
          <w:szCs w:val="24"/>
        </w:rPr>
        <w:t xml:space="preserve"> will oversee the disbursement of all funds to Kris Wiggins.</w:t>
      </w:r>
    </w:p>
    <w:p w:rsidR="00AA3C68" w:rsidRPr="00C8091C" w:rsidRDefault="00AA3C68" w:rsidP="00B31DB1">
      <w:pPr>
        <w:ind w:left="360" w:right="-605"/>
        <w:jc w:val="both"/>
        <w:rPr>
          <w:rFonts w:ascii="Times New Roman" w:hAnsi="Times New Roman"/>
          <w:sz w:val="16"/>
          <w:szCs w:val="16"/>
        </w:rPr>
      </w:pPr>
    </w:p>
    <w:p w:rsidR="00AA3C68" w:rsidRPr="00E90188" w:rsidRDefault="002F1F2B" w:rsidP="00B31DB1">
      <w:pPr>
        <w:ind w:left="360" w:right="-6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or before June 30, 20</w:t>
      </w:r>
      <w:r w:rsidR="00EC410E"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</w:t>
      </w:r>
      <w:r w:rsidR="00EC410E">
        <w:rPr>
          <w:rFonts w:ascii="Times New Roman" w:hAnsi="Times New Roman"/>
          <w:sz w:val="24"/>
          <w:szCs w:val="24"/>
        </w:rPr>
        <w:t>Ruth Philippou</w:t>
      </w:r>
      <w:r>
        <w:rPr>
          <w:rFonts w:ascii="Times New Roman" w:hAnsi="Times New Roman"/>
          <w:sz w:val="24"/>
          <w:szCs w:val="24"/>
        </w:rPr>
        <w:t xml:space="preserve"> will prepare a</w:t>
      </w:r>
      <w:r w:rsidR="00AA3C68" w:rsidRPr="00E90188">
        <w:rPr>
          <w:rFonts w:ascii="Times New Roman" w:hAnsi="Times New Roman"/>
          <w:sz w:val="24"/>
          <w:szCs w:val="24"/>
        </w:rPr>
        <w:t xml:space="preserve">n Excel spreadsheet containing a list of all respondents </w:t>
      </w:r>
      <w:r w:rsidR="00EC410E">
        <w:rPr>
          <w:rFonts w:ascii="Times New Roman" w:hAnsi="Times New Roman"/>
          <w:sz w:val="24"/>
          <w:szCs w:val="24"/>
        </w:rPr>
        <w:t xml:space="preserve">(or their sample IDs) </w:t>
      </w:r>
      <w:r w:rsidR="00AA3C68" w:rsidRPr="00E90188">
        <w:rPr>
          <w:rFonts w:ascii="Times New Roman" w:hAnsi="Times New Roman"/>
          <w:sz w:val="24"/>
          <w:szCs w:val="24"/>
        </w:rPr>
        <w:t>who received the $20 incentive. The spreadsheet will include the names</w:t>
      </w:r>
      <w:r w:rsidR="00EC410E">
        <w:rPr>
          <w:rFonts w:ascii="Times New Roman" w:hAnsi="Times New Roman"/>
          <w:sz w:val="24"/>
          <w:szCs w:val="24"/>
        </w:rPr>
        <w:t xml:space="preserve"> (or sample IDs)</w:t>
      </w:r>
      <w:r w:rsidR="00AA3C68" w:rsidRPr="00E90188">
        <w:rPr>
          <w:rFonts w:ascii="Times New Roman" w:hAnsi="Times New Roman"/>
          <w:sz w:val="24"/>
          <w:szCs w:val="24"/>
        </w:rPr>
        <w:t xml:space="preserve"> of any respondents who returned their $20, plus any respondents whose mail was returned due to faulty addresses</w:t>
      </w:r>
      <w:r w:rsidR="00EC410E">
        <w:rPr>
          <w:rFonts w:ascii="Times New Roman" w:hAnsi="Times New Roman"/>
          <w:sz w:val="24"/>
          <w:szCs w:val="24"/>
        </w:rPr>
        <w:t>/non-delivery</w:t>
      </w:r>
      <w:r w:rsidR="00AA3C68" w:rsidRPr="00E90188">
        <w:rPr>
          <w:rFonts w:ascii="Times New Roman" w:hAnsi="Times New Roman"/>
          <w:sz w:val="24"/>
          <w:szCs w:val="24"/>
        </w:rPr>
        <w:t xml:space="preserve">. The spreadsheet will </w:t>
      </w:r>
      <w:r>
        <w:rPr>
          <w:rFonts w:ascii="Times New Roman" w:hAnsi="Times New Roman"/>
          <w:sz w:val="24"/>
          <w:szCs w:val="24"/>
        </w:rPr>
        <w:t>provide</w:t>
      </w:r>
      <w:r w:rsidR="00AA3C68" w:rsidRPr="00E90188">
        <w:rPr>
          <w:rFonts w:ascii="Times New Roman" w:hAnsi="Times New Roman"/>
          <w:sz w:val="24"/>
          <w:szCs w:val="24"/>
        </w:rPr>
        <w:t xml:space="preserve"> the total amount of funds being returned </w:t>
      </w:r>
      <w:r w:rsidR="00EC410E">
        <w:rPr>
          <w:rFonts w:ascii="Times New Roman" w:hAnsi="Times New Roman"/>
          <w:sz w:val="24"/>
          <w:szCs w:val="24"/>
        </w:rPr>
        <w:t xml:space="preserve">to the ISR Business Office for credit </w:t>
      </w:r>
      <w:r w:rsidR="00AA3C68" w:rsidRPr="00E90188">
        <w:rPr>
          <w:rFonts w:ascii="Times New Roman" w:hAnsi="Times New Roman"/>
          <w:sz w:val="24"/>
          <w:szCs w:val="24"/>
        </w:rPr>
        <w:t xml:space="preserve">to the </w:t>
      </w:r>
      <w:r w:rsidR="00EC410E">
        <w:rPr>
          <w:rFonts w:ascii="Times New Roman" w:hAnsi="Times New Roman"/>
          <w:sz w:val="24"/>
          <w:szCs w:val="24"/>
        </w:rPr>
        <w:t>Imprest Cash Fund</w:t>
      </w:r>
      <w:r w:rsidR="00AA3C68" w:rsidRPr="00E901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188">
        <w:rPr>
          <w:rFonts w:ascii="Times New Roman" w:hAnsi="Times New Roman"/>
          <w:sz w:val="24"/>
          <w:szCs w:val="24"/>
        </w:rPr>
        <w:t>On or before June 30</w:t>
      </w:r>
      <w:r w:rsidR="00EC410E">
        <w:rPr>
          <w:rFonts w:ascii="Times New Roman" w:hAnsi="Times New Roman"/>
          <w:sz w:val="24"/>
          <w:szCs w:val="24"/>
        </w:rPr>
        <w:t>, 2010</w:t>
      </w:r>
      <w:r w:rsidRPr="00E90188">
        <w:rPr>
          <w:rFonts w:ascii="Times New Roman" w:hAnsi="Times New Roman"/>
          <w:sz w:val="24"/>
          <w:szCs w:val="24"/>
        </w:rPr>
        <w:t xml:space="preserve"> </w:t>
      </w:r>
      <w:r w:rsidR="00EC410E">
        <w:rPr>
          <w:rFonts w:ascii="Times New Roman" w:hAnsi="Times New Roman"/>
          <w:sz w:val="24"/>
          <w:szCs w:val="24"/>
        </w:rPr>
        <w:t xml:space="preserve">Ruth Philippou </w:t>
      </w:r>
      <w:r w:rsidRPr="00E90188">
        <w:rPr>
          <w:rFonts w:ascii="Times New Roman" w:hAnsi="Times New Roman"/>
          <w:sz w:val="24"/>
          <w:szCs w:val="24"/>
        </w:rPr>
        <w:t>will return any unused funds</w:t>
      </w:r>
      <w:r w:rsidR="00EC410E">
        <w:rPr>
          <w:rFonts w:ascii="Times New Roman" w:hAnsi="Times New Roman"/>
          <w:sz w:val="24"/>
          <w:szCs w:val="24"/>
        </w:rPr>
        <w:t xml:space="preserve">, together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EC410E">
        <w:rPr>
          <w:rFonts w:ascii="Times New Roman" w:hAnsi="Times New Roman"/>
          <w:sz w:val="24"/>
          <w:szCs w:val="24"/>
        </w:rPr>
        <w:t xml:space="preserve">aforementioned </w:t>
      </w:r>
      <w:r>
        <w:rPr>
          <w:rFonts w:ascii="Times New Roman" w:hAnsi="Times New Roman"/>
          <w:sz w:val="24"/>
          <w:szCs w:val="24"/>
        </w:rPr>
        <w:t>spreadsh</w:t>
      </w:r>
      <w:r w:rsidR="00F70544">
        <w:rPr>
          <w:rFonts w:ascii="Times New Roman" w:hAnsi="Times New Roman"/>
          <w:sz w:val="24"/>
          <w:szCs w:val="24"/>
        </w:rPr>
        <w:t xml:space="preserve">eet </w:t>
      </w:r>
      <w:r w:rsidR="00EC410E">
        <w:rPr>
          <w:rFonts w:ascii="Times New Roman" w:hAnsi="Times New Roman"/>
          <w:sz w:val="24"/>
          <w:szCs w:val="24"/>
        </w:rPr>
        <w:t xml:space="preserve">that she will have </w:t>
      </w:r>
      <w:r w:rsidR="00F70544">
        <w:rPr>
          <w:rFonts w:ascii="Times New Roman" w:hAnsi="Times New Roman"/>
          <w:sz w:val="24"/>
          <w:szCs w:val="24"/>
        </w:rPr>
        <w:t>prepared</w:t>
      </w:r>
      <w:r w:rsidR="00EC410E">
        <w:rPr>
          <w:rFonts w:ascii="Times New Roman" w:hAnsi="Times New Roman"/>
          <w:sz w:val="24"/>
          <w:szCs w:val="24"/>
        </w:rPr>
        <w:t xml:space="preserve"> to summarize all disbursed and returned funds.</w:t>
      </w:r>
    </w:p>
    <w:p w:rsidR="00AA3C68" w:rsidRDefault="00AA3C68" w:rsidP="00B31DB1">
      <w:pPr>
        <w:pStyle w:val="Heading1"/>
        <w:ind w:right="-605"/>
        <w:jc w:val="both"/>
      </w:pPr>
    </w:p>
    <w:sectPr w:rsidR="00AA3C68" w:rsidSect="00C8091C">
      <w:footerReference w:type="even" r:id="rId7"/>
      <w:footerReference w:type="default" r:id="rId8"/>
      <w:pgSz w:w="12240" w:h="15840" w:code="1"/>
      <w:pgMar w:top="864" w:right="1800" w:bottom="72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127" w:rsidRDefault="00776127">
      <w:r>
        <w:separator/>
      </w:r>
    </w:p>
  </w:endnote>
  <w:endnote w:type="continuationSeparator" w:id="0">
    <w:p w:rsidR="00776127" w:rsidRDefault="0077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28" w:rsidRDefault="004B50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5028" w:rsidRDefault="004B5028">
    <w:pPr>
      <w:pStyle w:val="Footer"/>
    </w:pPr>
  </w:p>
  <w:p w:rsidR="004B5028" w:rsidRDefault="004B50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28" w:rsidRDefault="004B5028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5028" w:rsidRDefault="004B50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127" w:rsidRDefault="00776127">
      <w:r>
        <w:separator/>
      </w:r>
    </w:p>
  </w:footnote>
  <w:footnote w:type="continuationSeparator" w:id="0">
    <w:p w:rsidR="00776127" w:rsidRDefault="0077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C8E"/>
    <w:rsid w:val="001E4527"/>
    <w:rsid w:val="002F1F2B"/>
    <w:rsid w:val="003B2D8E"/>
    <w:rsid w:val="003B39E3"/>
    <w:rsid w:val="003D4AFE"/>
    <w:rsid w:val="00446286"/>
    <w:rsid w:val="00486EBE"/>
    <w:rsid w:val="004B5028"/>
    <w:rsid w:val="004B58B7"/>
    <w:rsid w:val="00611F04"/>
    <w:rsid w:val="006F2AA7"/>
    <w:rsid w:val="00776127"/>
    <w:rsid w:val="00816C8E"/>
    <w:rsid w:val="00981C31"/>
    <w:rsid w:val="00AA3C68"/>
    <w:rsid w:val="00AF7A03"/>
    <w:rsid w:val="00B31DB1"/>
    <w:rsid w:val="00C06C08"/>
    <w:rsid w:val="00C1779F"/>
    <w:rsid w:val="00C8091C"/>
    <w:rsid w:val="00CA208E"/>
    <w:rsid w:val="00D6291D"/>
    <w:rsid w:val="00D93595"/>
    <w:rsid w:val="00DB1F04"/>
    <w:rsid w:val="00E2637B"/>
    <w:rsid w:val="00E90188"/>
    <w:rsid w:val="00EC410E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180" w:lineRule="atLeast"/>
      <w:jc w:val="both"/>
    </w:pPr>
  </w:style>
  <w:style w:type="paragraph" w:styleId="Closing">
    <w:name w:val="Closing"/>
    <w:basedOn w:val="Normal"/>
    <w:semiHidden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pPr>
      <w:spacing w:before="600"/>
    </w:pPr>
    <w:rPr>
      <w:sz w:val="18"/>
    </w:rPr>
  </w:style>
  <w:style w:type="paragraph" w:styleId="Header">
    <w:name w:val="header"/>
    <w:basedOn w:val="HeaderBase"/>
    <w:semiHidden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pPr>
      <w:ind w:left="1555"/>
    </w:pPr>
  </w:style>
  <w:style w:type="character" w:styleId="PageNumber">
    <w:name w:val="page number"/>
    <w:semiHidden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C68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pPr>
      <w:ind w:left="1195" w:hanging="360"/>
    </w:pPr>
  </w:style>
  <w:style w:type="paragraph" w:styleId="List2">
    <w:name w:val="List 2"/>
    <w:basedOn w:val="Normal"/>
    <w:semiHidden/>
    <w:pPr>
      <w:ind w:left="1555" w:hanging="360"/>
    </w:pPr>
  </w:style>
  <w:style w:type="paragraph" w:styleId="List3">
    <w:name w:val="List 3"/>
    <w:basedOn w:val="Normal"/>
    <w:semiHidden/>
    <w:pPr>
      <w:ind w:left="1915" w:hanging="360"/>
    </w:pPr>
  </w:style>
  <w:style w:type="paragraph" w:styleId="List4">
    <w:name w:val="List 4"/>
    <w:basedOn w:val="Normal"/>
    <w:semiHidden/>
    <w:pPr>
      <w:ind w:left="2275" w:hanging="360"/>
    </w:pPr>
  </w:style>
  <w:style w:type="paragraph" w:styleId="List5">
    <w:name w:val="List 5"/>
    <w:basedOn w:val="Normal"/>
    <w:semiHidden/>
    <w:pPr>
      <w:ind w:left="2635" w:hanging="360"/>
    </w:pPr>
  </w:style>
  <w:style w:type="paragraph" w:styleId="ListBullet">
    <w:name w:val="List Bullet"/>
    <w:basedOn w:val="Normal"/>
    <w:autoRedefine/>
    <w:semiHidden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pPr>
      <w:spacing w:after="120"/>
      <w:ind w:left="1195"/>
    </w:pPr>
  </w:style>
  <w:style w:type="paragraph" w:styleId="ListContinue2">
    <w:name w:val="List Continue 2"/>
    <w:basedOn w:val="Normal"/>
    <w:semiHidden/>
    <w:pPr>
      <w:spacing w:after="120"/>
      <w:ind w:left="1555"/>
    </w:pPr>
  </w:style>
  <w:style w:type="paragraph" w:styleId="ListContinue3">
    <w:name w:val="List Continue 3"/>
    <w:basedOn w:val="Normal"/>
    <w:semiHidden/>
    <w:pPr>
      <w:spacing w:after="120"/>
      <w:ind w:left="1915"/>
    </w:pPr>
  </w:style>
  <w:style w:type="paragraph" w:styleId="ListContinue4">
    <w:name w:val="List Continue 4"/>
    <w:basedOn w:val="Normal"/>
    <w:semiHidden/>
    <w:pPr>
      <w:spacing w:after="120"/>
      <w:ind w:left="2275"/>
    </w:pPr>
  </w:style>
  <w:style w:type="paragraph" w:styleId="ListContinue5">
    <w:name w:val="List Continue 5"/>
    <w:basedOn w:val="Normal"/>
    <w:semiHidden/>
    <w:pPr>
      <w:spacing w:after="120"/>
      <w:ind w:left="2635"/>
    </w:pPr>
  </w:style>
  <w:style w:type="paragraph" w:styleId="ListNumber">
    <w:name w:val="List Number"/>
    <w:basedOn w:val="Normal"/>
    <w:semiHidden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pPr>
      <w:numPr>
        <w:numId w:val="12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C68"/>
    <w:rPr>
      <w:rFonts w:ascii="Tahoma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rey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dgrey</dc:creator>
  <cp:lastModifiedBy>ruthph</cp:lastModifiedBy>
  <cp:revision>2</cp:revision>
  <cp:lastPrinted>2009-09-23T15:03:00Z</cp:lastPrinted>
  <dcterms:created xsi:type="dcterms:W3CDTF">2012-07-02T03:38:00Z</dcterms:created>
  <dcterms:modified xsi:type="dcterms:W3CDTF">2012-07-02T03:38:00Z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